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74D120" w14:textId="7FC99B03" w:rsidR="00715DFE" w:rsidRPr="00B12744" w:rsidRDefault="00EE4CF0" w:rsidP="00B12744">
      <w:pPr>
        <w:jc w:val="center"/>
        <w:rPr>
          <w:rFonts w:ascii="Helvetica" w:hAnsi="Helvetica"/>
          <w:b/>
        </w:rPr>
      </w:pPr>
      <w:r>
        <w:rPr>
          <w:rFonts w:ascii="Helvetica" w:hAnsi="Helvetica"/>
          <w:b/>
        </w:rPr>
        <w:t xml:space="preserve">Minutes of CHRS board meeting </w:t>
      </w:r>
      <w:r w:rsidR="008B3C56">
        <w:rPr>
          <w:rFonts w:ascii="Helvetica" w:hAnsi="Helvetica"/>
          <w:b/>
        </w:rPr>
        <w:t>April 29, 2017</w:t>
      </w:r>
    </w:p>
    <w:p w14:paraId="5C78C58A" w14:textId="77777777" w:rsidR="003C63BB" w:rsidRDefault="003C63BB"/>
    <w:p w14:paraId="203F196C" w14:textId="77777777" w:rsidR="00B12744" w:rsidRDefault="00B12744"/>
    <w:p w14:paraId="3C914A35" w14:textId="1A32D566" w:rsidR="003C63BB" w:rsidRPr="00C33D91" w:rsidRDefault="003C63BB" w:rsidP="003C63BB">
      <w:pPr>
        <w:rPr>
          <w:rFonts w:ascii="Georgia" w:hAnsi="Georgia"/>
        </w:rPr>
      </w:pPr>
      <w:r w:rsidRPr="00C33D91">
        <w:rPr>
          <w:rFonts w:ascii="Georgia" w:hAnsi="Georgia"/>
        </w:rPr>
        <w:t>.</w:t>
      </w:r>
    </w:p>
    <w:p w14:paraId="2CD8999D" w14:textId="77777777" w:rsidR="003C63BB" w:rsidRPr="00C33D91" w:rsidRDefault="003C63BB" w:rsidP="003C63BB">
      <w:pPr>
        <w:rPr>
          <w:rFonts w:ascii="Georgia" w:hAnsi="Georgia"/>
        </w:rPr>
      </w:pPr>
    </w:p>
    <w:p w14:paraId="4F65B101" w14:textId="6897B5B5" w:rsidR="003C63BB" w:rsidRDefault="00BD7BBF" w:rsidP="00EE4CF0">
      <w:pPr>
        <w:ind w:left="1440" w:hanging="1800"/>
      </w:pPr>
      <w:r>
        <w:t xml:space="preserve">Convened </w:t>
      </w:r>
      <w:r w:rsidR="00A717AE">
        <w:t>9:37</w:t>
      </w:r>
      <w:r>
        <w:t xml:space="preserve"> AM in </w:t>
      </w:r>
      <w:r w:rsidR="00EE4CF0">
        <w:t xml:space="preserve">RC </w:t>
      </w:r>
      <w:r w:rsidR="008B3C56">
        <w:t>Great Room</w:t>
      </w:r>
    </w:p>
    <w:p w14:paraId="0369CEE0" w14:textId="77777777" w:rsidR="008B3C56" w:rsidRDefault="008B3C56" w:rsidP="00EE4CF0">
      <w:pPr>
        <w:ind w:left="1440" w:hanging="1800"/>
      </w:pPr>
    </w:p>
    <w:p w14:paraId="0800FA72" w14:textId="6724EA84" w:rsidR="0015613E" w:rsidRDefault="008B3C56" w:rsidP="008C4769">
      <w:pPr>
        <w:ind w:left="1440" w:hanging="1800"/>
      </w:pPr>
      <w:r>
        <w:t xml:space="preserve">Present:  Mike Adams; Tom </w:t>
      </w:r>
      <w:proofErr w:type="spellStart"/>
      <w:r>
        <w:t>Bonomo</w:t>
      </w:r>
      <w:proofErr w:type="spellEnd"/>
      <w:r>
        <w:t xml:space="preserve">; Richard Watts; Denny </w:t>
      </w:r>
      <w:proofErr w:type="spellStart"/>
      <w:r>
        <w:t>Monticelli</w:t>
      </w:r>
      <w:proofErr w:type="spellEnd"/>
      <w:r>
        <w:t xml:space="preserve">; Jaime Arbona; Steve </w:t>
      </w:r>
      <w:proofErr w:type="spellStart"/>
      <w:r>
        <w:t>Kus</w:t>
      </w:r>
      <w:r w:rsidR="008C4769">
        <w:t>hman</w:t>
      </w:r>
      <w:proofErr w:type="spellEnd"/>
      <w:r w:rsidR="008C4769">
        <w:t xml:space="preserve">, Philip </w:t>
      </w:r>
      <w:proofErr w:type="spellStart"/>
      <w:r w:rsidR="008C4769">
        <w:t>Monego</w:t>
      </w:r>
      <w:proofErr w:type="spellEnd"/>
      <w:r w:rsidR="008C4769">
        <w:t>.</w:t>
      </w:r>
      <w:r w:rsidR="009B17CC">
        <w:t xml:space="preserve"> </w:t>
      </w:r>
      <w:proofErr w:type="gramStart"/>
      <w:r w:rsidR="009B17CC">
        <w:t>Also</w:t>
      </w:r>
      <w:proofErr w:type="gramEnd"/>
      <w:r w:rsidR="00A717AE">
        <w:t xml:space="preserve"> present:  Bart Lee: Giles </w:t>
      </w:r>
      <w:proofErr w:type="spellStart"/>
      <w:r w:rsidR="00A717AE">
        <w:t>Vrigard</w:t>
      </w:r>
      <w:proofErr w:type="spellEnd"/>
      <w:r w:rsidR="00A717AE">
        <w:t>.</w:t>
      </w:r>
      <w:r w:rsidR="0015613E">
        <w:t xml:space="preserve">  Late joiners:</w:t>
      </w:r>
      <w:r w:rsidR="008C4769">
        <w:t xml:space="preserve"> </w:t>
      </w:r>
      <w:r w:rsidR="0015613E">
        <w:t xml:space="preserve">Robert </w:t>
      </w:r>
      <w:proofErr w:type="spellStart"/>
      <w:r w:rsidR="0015613E">
        <w:t>Swaart</w:t>
      </w:r>
      <w:proofErr w:type="spellEnd"/>
      <w:r w:rsidR="0015613E">
        <w:t>; Larry Drees; Walter</w:t>
      </w:r>
      <w:r w:rsidR="004B5E8B">
        <w:t>; John Staples.</w:t>
      </w:r>
    </w:p>
    <w:p w14:paraId="17B28D77" w14:textId="77777777" w:rsidR="00A717AE" w:rsidRDefault="00A717AE" w:rsidP="00EE4CF0">
      <w:pPr>
        <w:ind w:left="1440" w:hanging="1800"/>
      </w:pPr>
    </w:p>
    <w:p w14:paraId="1D8270E3" w14:textId="3AF1287C" w:rsidR="00A717AE" w:rsidRDefault="00A717AE" w:rsidP="00EE4CF0">
      <w:pPr>
        <w:ind w:left="1440" w:hanging="1800"/>
      </w:pPr>
      <w:r>
        <w:t>Mike opens by turning over to Steve for President’s report.</w:t>
      </w:r>
    </w:p>
    <w:p w14:paraId="2C0AF1F6" w14:textId="53C8AF23" w:rsidR="00A717AE" w:rsidRDefault="00A717AE" w:rsidP="00EF0671">
      <w:pPr>
        <w:pStyle w:val="ListParagraph"/>
        <w:numPr>
          <w:ilvl w:val="0"/>
          <w:numId w:val="3"/>
        </w:numPr>
      </w:pPr>
      <w:r>
        <w:t>Steve: Weekly newsletter briefly delayed by tech difficulties.  He reports on the difficulties getting to the Sandy Figures consultant that we’re about to meet with.</w:t>
      </w:r>
      <w:r w:rsidR="00972AC3">
        <w:t xml:space="preserve">  Radio Day responsibilities needs to be refined: Denny to oversee sale of fixed price items; Richard to oversee the Auction functions; Steve needs help collecting food donations since many of the former donors are dropping out (new donors needed).  Len Shapiro to be asked since he used to run a restaurant.  Cynthia may be available for the silent auction stuff. Steve is working on the radio play (this will happen).  Possible auctioneer is Stan Bunger.</w:t>
      </w:r>
    </w:p>
    <w:p w14:paraId="1C2AE873" w14:textId="79A9AC3F" w:rsidR="00972AC3" w:rsidRDefault="00972AC3" w:rsidP="00EF0671">
      <w:r>
        <w:t>Steve reports he’s still reaching out to members to fix radios to sell.  Two rows of compact storage shelves devoted to records and tapes and Steve hopes to get rid of as well as many 78’s and 33’s.  Steve feels we need criteria for what we are to keep and what to get rid of. Discussion. Bart says he’s gone through them for</w:t>
      </w:r>
      <w:r w:rsidR="00EC19CB">
        <w:t xml:space="preserve"> anything</w:t>
      </w:r>
      <w:r>
        <w:t xml:space="preserve"> historically interesting but </w:t>
      </w:r>
      <w:r w:rsidR="00EC19CB">
        <w:t xml:space="preserve">we should all </w:t>
      </w:r>
      <w:r>
        <w:t>watch out for more.  Several members volunteer to go through the records after meeting today.</w:t>
      </w:r>
      <w:r w:rsidR="007B68D7">
        <w:t xml:space="preserve"> General Discussion about valuations of possible records. </w:t>
      </w:r>
    </w:p>
    <w:p w14:paraId="20F7A1F4" w14:textId="2B0EB606" w:rsidR="00913946" w:rsidRDefault="00913946" w:rsidP="00EF0671">
      <w:r>
        <w:t xml:space="preserve">Richard reports is we’re not doing well on </w:t>
      </w:r>
      <w:proofErr w:type="spellStart"/>
      <w:r>
        <w:t>ebay</w:t>
      </w:r>
      <w:proofErr w:type="spellEnd"/>
      <w:r>
        <w:t xml:space="preserve">.  Many items are </w:t>
      </w:r>
      <w:r w:rsidR="00EC19CB">
        <w:t xml:space="preserve">of </w:t>
      </w:r>
      <w:r>
        <w:t xml:space="preserve">too low value to bother with.  </w:t>
      </w:r>
      <w:r w:rsidR="002C02A2">
        <w:t>We agree to only ‘</w:t>
      </w:r>
      <w:proofErr w:type="spellStart"/>
      <w:r w:rsidR="002C02A2">
        <w:t>ebay</w:t>
      </w:r>
      <w:proofErr w:type="spellEnd"/>
      <w:r w:rsidR="002C02A2">
        <w:t xml:space="preserve">’ items worth at least $100.  </w:t>
      </w:r>
      <w:r w:rsidR="00F573F0">
        <w:t>Philip</w:t>
      </w:r>
      <w:r w:rsidR="002C02A2">
        <w:t xml:space="preserve"> going on vacation for a month so sales suspended temporarily.</w:t>
      </w:r>
    </w:p>
    <w:p w14:paraId="4F08B058" w14:textId="77777777" w:rsidR="00EF0671" w:rsidRDefault="00EF0671" w:rsidP="00EF0671"/>
    <w:p w14:paraId="1B620892" w14:textId="6EB1C95F" w:rsidR="00EF0671" w:rsidRDefault="00EF0671" w:rsidP="00EF0671">
      <w:pPr>
        <w:pStyle w:val="ListParagraph"/>
        <w:numPr>
          <w:ilvl w:val="0"/>
          <w:numId w:val="3"/>
        </w:numPr>
      </w:pPr>
      <w:r>
        <w:t xml:space="preserve">Treasurer’s Report: </w:t>
      </w:r>
      <w:r w:rsidR="00EC19CB">
        <w:t xml:space="preserve">Richard reported on (and there </w:t>
      </w:r>
      <w:r w:rsidR="005C175C">
        <w:t>was general discussion of</w:t>
      </w:r>
      <w:r w:rsidR="00EC19CB">
        <w:t>)</w:t>
      </w:r>
      <w:r w:rsidR="005C175C">
        <w:t xml:space="preserve"> recent 60 new or renewed memberships.  </w:t>
      </w:r>
      <w:r w:rsidR="00EC19CB">
        <w:t xml:space="preserve">Richard reports on financials; </w:t>
      </w:r>
      <w:r w:rsidR="00DD0DCF">
        <w:t xml:space="preserve">building fund is $109K.  </w:t>
      </w:r>
      <w:r w:rsidR="000A4D81">
        <w:t xml:space="preserve">Discussion of giving gift radio to Barrie Cowan who’s donated many thousands of dollars in legal work </w:t>
      </w:r>
      <w:r w:rsidR="00725B64">
        <w:t>getting us our tax exemption</w:t>
      </w:r>
      <w:r w:rsidR="000A4D81">
        <w:t xml:space="preserve">.  Vincent Woo, our consulting architect, also </w:t>
      </w:r>
      <w:r w:rsidR="00EC19CB">
        <w:t>should receive</w:t>
      </w:r>
      <w:r w:rsidR="000A4D81">
        <w:t xml:space="preserve"> one. </w:t>
      </w:r>
    </w:p>
    <w:p w14:paraId="02094D11" w14:textId="6A21A968" w:rsidR="00DD0DCF" w:rsidRDefault="00DD0DCF" w:rsidP="00EF0671">
      <w:pPr>
        <w:pStyle w:val="ListParagraph"/>
        <w:numPr>
          <w:ilvl w:val="0"/>
          <w:numId w:val="3"/>
        </w:numPr>
      </w:pPr>
      <w:r>
        <w:t xml:space="preserve">Sales Venue report: </w:t>
      </w:r>
      <w:r w:rsidR="00725B64">
        <w:t xml:space="preserve">General discussion; it is determined that these external sales venues are worth the efforts expended.  We </w:t>
      </w:r>
      <w:proofErr w:type="gramStart"/>
      <w:r w:rsidR="00725B64">
        <w:t>have to</w:t>
      </w:r>
      <w:proofErr w:type="gramEnd"/>
      <w:r w:rsidR="00725B64">
        <w:t xml:space="preserve"> make our stock last from one event to another; we couldn’t for instance participate in T</w:t>
      </w:r>
      <w:r w:rsidR="00EC19CB">
        <w:t xml:space="preserve">reasure </w:t>
      </w:r>
      <w:r w:rsidR="00725B64">
        <w:t>I</w:t>
      </w:r>
      <w:r w:rsidR="00EC19CB">
        <w:t>sland</w:t>
      </w:r>
      <w:r w:rsidR="00725B64">
        <w:t xml:space="preserve"> sales every month for lack of saleable items.</w:t>
      </w:r>
      <w:r w:rsidR="008C5B06">
        <w:t xml:space="preserve">  </w:t>
      </w:r>
      <w:r w:rsidR="00F573F0">
        <w:t>Philip</w:t>
      </w:r>
      <w:r w:rsidR="008C5B06">
        <w:t xml:space="preserve"> may try constructing a </w:t>
      </w:r>
      <w:proofErr w:type="spellStart"/>
      <w:r w:rsidR="008C5B06">
        <w:t>franken</w:t>
      </w:r>
      <w:proofErr w:type="spellEnd"/>
      <w:r w:rsidR="008C5B06">
        <w:t xml:space="preserve">-antique early radio with an external speaker, battery-powered-replaced, Bluetooth </w:t>
      </w:r>
      <w:r w:rsidR="0015613E">
        <w:t>added, etc. to test its’ attractiveness.</w:t>
      </w:r>
    </w:p>
    <w:p w14:paraId="6AEBC146" w14:textId="6E0F9364" w:rsidR="00913946" w:rsidRDefault="00913946" w:rsidP="00EF0671">
      <w:pPr>
        <w:pStyle w:val="ListParagraph"/>
        <w:numPr>
          <w:ilvl w:val="0"/>
          <w:numId w:val="3"/>
        </w:numPr>
      </w:pPr>
      <w:r>
        <w:t>Consultant not present at 10 AM.</w:t>
      </w:r>
    </w:p>
    <w:p w14:paraId="76F88A19" w14:textId="74C08B6D" w:rsidR="002D09F0" w:rsidRDefault="004527CE" w:rsidP="00EF0671">
      <w:pPr>
        <w:pStyle w:val="ListParagraph"/>
        <w:numPr>
          <w:ilvl w:val="0"/>
          <w:numId w:val="3"/>
        </w:numPr>
      </w:pPr>
      <w:r>
        <w:t xml:space="preserve">Denny addresses storage; he reminds us that we agreed to get out of paid storage by the end of the year.  He presents a list of our paid sites totaling some $12K a year. Suggests a committee vet each location.  </w:t>
      </w:r>
      <w:r w:rsidR="00A24726">
        <w:t xml:space="preserve">General discussion about thinning our collection of various </w:t>
      </w:r>
      <w:r w:rsidR="00A24726">
        <w:lastRenderedPageBreak/>
        <w:t xml:space="preserve">items. </w:t>
      </w:r>
      <w:r w:rsidR="00F573F0">
        <w:t>Philip</w:t>
      </w:r>
      <w:r w:rsidR="00755E28">
        <w:t xml:space="preserve"> brings up that all other museums have a separate storage facility while our location </w:t>
      </w:r>
      <w:proofErr w:type="gramStart"/>
      <w:r w:rsidR="00755E28">
        <w:t>has to</w:t>
      </w:r>
      <w:proofErr w:type="gramEnd"/>
      <w:r w:rsidR="00755E28">
        <w:t xml:space="preserve"> serve as museum; clubhouse as well as storage facility. General discussion on this subject.  </w:t>
      </w:r>
      <w:r w:rsidR="000231A1">
        <w:t>Tom, Jaime and Denny volunteer for first committee</w:t>
      </w:r>
      <w:r w:rsidR="00EC19CB">
        <w:t xml:space="preserve"> to investigate Emeryville storage facility</w:t>
      </w:r>
      <w:r w:rsidR="000231A1">
        <w:t xml:space="preserve">.  </w:t>
      </w:r>
    </w:p>
    <w:p w14:paraId="196ED94F" w14:textId="7B2BE55A" w:rsidR="002D09F0" w:rsidRDefault="002D09F0" w:rsidP="00EF0671">
      <w:pPr>
        <w:pStyle w:val="ListParagraph"/>
        <w:numPr>
          <w:ilvl w:val="0"/>
          <w:numId w:val="3"/>
        </w:numPr>
      </w:pPr>
      <w:r>
        <w:t>Sandy Figures shows up late after seeing building 10:40 AM.  Gives us synopsis of recent study of ground water for East Bay and Alameda.  Sandy suggests we should have drilled down 6-10 feet w</w:t>
      </w:r>
      <w:r w:rsidR="00EC19CB">
        <w:t>ith</w:t>
      </w:r>
      <w:r>
        <w:t xml:space="preserve"> </w:t>
      </w:r>
      <w:proofErr w:type="spellStart"/>
      <w:r>
        <w:t>pvc</w:t>
      </w:r>
      <w:proofErr w:type="spellEnd"/>
      <w:r>
        <w:t xml:space="preserve"> and gravel around it (to get below the ‘basin’).  Company called Access has a portable rig will do the measurement for you if you drill the hole first.  </w:t>
      </w:r>
      <w:r w:rsidR="0006718C">
        <w:t>General Discussion about how original builders of RC knew the ground was wet when they built it.  Sandy says we have shallow ground water here.</w:t>
      </w:r>
      <w:r w:rsidR="00EC19CB">
        <w:t xml:space="preserve">  Water under A</w:t>
      </w:r>
      <w:r w:rsidR="00F01019">
        <w:t>lameda is 50-200’ down and used to supply even Oakland as well as Alameda.  Situation reversed in early 20</w:t>
      </w:r>
      <w:r w:rsidR="00F01019" w:rsidRPr="00F01019">
        <w:rPr>
          <w:vertAlign w:val="superscript"/>
        </w:rPr>
        <w:t>th</w:t>
      </w:r>
      <w:r w:rsidR="00F01019">
        <w:t xml:space="preserve"> century.  </w:t>
      </w:r>
      <w:r w:rsidR="00EC19CB">
        <w:t>He s</w:t>
      </w:r>
      <w:r w:rsidR="00CC5572">
        <w:t xml:space="preserve">ays we can think of ourselves as a boat; a barrier around outside of the foundation or manage the intrusions with sumps and drains.  We </w:t>
      </w:r>
      <w:proofErr w:type="gramStart"/>
      <w:r w:rsidR="00CC5572">
        <w:t>have to</w:t>
      </w:r>
      <w:proofErr w:type="gramEnd"/>
      <w:r w:rsidR="00CC5572">
        <w:t xml:space="preserve"> talk to sewer district about </w:t>
      </w:r>
      <w:r w:rsidR="00EC19CB">
        <w:t>feeding it</w:t>
      </w:r>
      <w:r w:rsidR="00CC5572">
        <w:t xml:space="preserve"> the water we remove from our building.</w:t>
      </w:r>
      <w:r w:rsidR="004B5E8B">
        <w:t xml:space="preserve">  It may not be legal for us to pump excess to the street.  </w:t>
      </w:r>
      <w:r w:rsidR="00E867BF">
        <w:t>Sandy charts out what is happening on a large pad.</w:t>
      </w:r>
    </w:p>
    <w:p w14:paraId="4B582BE7" w14:textId="0415F1C4" w:rsidR="00E867BF" w:rsidRDefault="00271E37" w:rsidP="00E867BF">
      <w:pPr>
        <w:pStyle w:val="ListParagraph"/>
        <w:ind w:left="0"/>
      </w:pPr>
      <w:r>
        <w:t xml:space="preserve">Re: sumps: Sandy </w:t>
      </w:r>
      <w:r w:rsidR="00345FB0">
        <w:t xml:space="preserve">cannot determine whether </w:t>
      </w:r>
      <w:r>
        <w:t xml:space="preserve">it is necessary to maintain them until we know exactly </w:t>
      </w:r>
      <w:r w:rsidR="001F36B8">
        <w:t xml:space="preserve">the areas </w:t>
      </w:r>
      <w:r>
        <w:t>where the current sumps</w:t>
      </w:r>
      <w:r w:rsidR="001F36B8">
        <w:t xml:space="preserve"> serve.  We may need to run hoses to determine which sumps collect water from where.  </w:t>
      </w:r>
    </w:p>
    <w:p w14:paraId="249DF3BF" w14:textId="6CFE0201" w:rsidR="00021EEF" w:rsidRDefault="00345FB0" w:rsidP="00E867BF">
      <w:pPr>
        <w:pStyle w:val="ListParagraph"/>
        <w:ind w:left="0"/>
      </w:pPr>
      <w:r>
        <w:t>Over</w:t>
      </w:r>
      <w:r w:rsidR="00021EEF">
        <w:t xml:space="preserve">all, Sandy recommends that the internal sealant is faster and cheaper than digging French drains around (and possibly </w:t>
      </w:r>
      <w:r w:rsidR="00021EEF">
        <w:rPr>
          <w:i/>
        </w:rPr>
        <w:t>through</w:t>
      </w:r>
      <w:r w:rsidR="00021EEF">
        <w:t xml:space="preserve">) the building.  </w:t>
      </w:r>
      <w:r w:rsidR="00950698">
        <w:t xml:space="preserve">Whether we retain the sumps depends on the areas each sump draws water from; they may be superfluous or it may be worthwhile to retain them in service.  </w:t>
      </w:r>
      <w:r w:rsidR="00D9616D">
        <w:t>He suggests that we check with City Sewer Dept. regarding running our excess water into the City drains.</w:t>
      </w:r>
      <w:r w:rsidR="00FB5947">
        <w:t xml:space="preserve">  Our epoxy barrier must extend up brick walls to surface grade.  We also need good ventilation system to keep area.  </w:t>
      </w:r>
    </w:p>
    <w:p w14:paraId="5EA070FB" w14:textId="77777777" w:rsidR="005605D5" w:rsidRDefault="005605D5" w:rsidP="00E867BF">
      <w:pPr>
        <w:pStyle w:val="ListParagraph"/>
        <w:ind w:left="0"/>
      </w:pPr>
    </w:p>
    <w:p w14:paraId="4C1B315D" w14:textId="5064B37F" w:rsidR="005605D5" w:rsidRDefault="005605D5" w:rsidP="00E867BF">
      <w:pPr>
        <w:pStyle w:val="ListParagraph"/>
        <w:ind w:left="0"/>
      </w:pPr>
      <w:r>
        <w:t>Board breaks for Lunch 12:40</w:t>
      </w:r>
    </w:p>
    <w:p w14:paraId="4A419101" w14:textId="12CA2C37" w:rsidR="005605D5" w:rsidRDefault="005605D5" w:rsidP="00E867BF">
      <w:pPr>
        <w:pStyle w:val="ListParagraph"/>
        <w:ind w:left="0"/>
      </w:pPr>
      <w:r>
        <w:t>Reconvenes 1:</w:t>
      </w:r>
      <w:r w:rsidR="007C68A7">
        <w:t>25 PM</w:t>
      </w:r>
    </w:p>
    <w:p w14:paraId="21353F4D" w14:textId="77777777" w:rsidR="007C68A7" w:rsidRDefault="007C68A7" w:rsidP="00E867BF">
      <w:pPr>
        <w:pStyle w:val="ListParagraph"/>
        <w:ind w:left="0"/>
      </w:pPr>
    </w:p>
    <w:p w14:paraId="710EF924" w14:textId="582BDFFE" w:rsidR="007C68A7" w:rsidRDefault="00F036BD" w:rsidP="00E867BF">
      <w:pPr>
        <w:pStyle w:val="ListParagraph"/>
        <w:ind w:left="0"/>
      </w:pPr>
      <w:r>
        <w:t xml:space="preserve">Sandy maintains sealing the inside has the highest possibility of success; he’d </w:t>
      </w:r>
      <w:r w:rsidR="00EC19CB">
        <w:t>pass on</w:t>
      </w:r>
      <w:r>
        <w:t xml:space="preserve"> the excavations.  </w:t>
      </w:r>
      <w:r w:rsidR="00292D7B">
        <w:t xml:space="preserve">Epoxy may be difficult to adhere to brick walls; </w:t>
      </w:r>
      <w:proofErr w:type="spellStart"/>
      <w:r w:rsidR="00292D7B">
        <w:t>bitchuthane</w:t>
      </w:r>
      <w:proofErr w:type="spellEnd"/>
      <w:r w:rsidR="00292D7B">
        <w:t xml:space="preserve"> sheets may be the better solution.  On top of that might be a ‘floating’ plywood floor that </w:t>
      </w:r>
      <w:r w:rsidR="00292D7B">
        <w:rPr>
          <w:i/>
        </w:rPr>
        <w:t>cannot</w:t>
      </w:r>
      <w:r w:rsidR="00292D7B">
        <w:t xml:space="preserve"> be nailed down.  </w:t>
      </w:r>
      <w:r w:rsidR="00B74266">
        <w:t xml:space="preserve">The difficulty is in finding the sealant that will adhere to brick walls as well as </w:t>
      </w:r>
      <w:r w:rsidR="00256C78">
        <w:t xml:space="preserve">the concrete </w:t>
      </w:r>
      <w:r w:rsidR="00CB765A">
        <w:t>floor.</w:t>
      </w:r>
      <w:r w:rsidR="00C874E5">
        <w:t xml:space="preserve">  </w:t>
      </w:r>
    </w:p>
    <w:p w14:paraId="16796384" w14:textId="77777777" w:rsidR="00A96E1D" w:rsidRDefault="00A96E1D" w:rsidP="00E867BF">
      <w:pPr>
        <w:pStyle w:val="ListParagraph"/>
        <w:ind w:left="0"/>
      </w:pPr>
    </w:p>
    <w:p w14:paraId="49EB87B5" w14:textId="5A42110E" w:rsidR="00A96E1D" w:rsidRPr="00A96E1D" w:rsidRDefault="00A96E1D" w:rsidP="00E867BF">
      <w:pPr>
        <w:pStyle w:val="ListParagraph"/>
        <w:ind w:left="0"/>
      </w:pPr>
      <w:r>
        <w:t xml:space="preserve">Sandy makes point that there is no </w:t>
      </w:r>
      <w:r>
        <w:rPr>
          <w:i/>
        </w:rPr>
        <w:t>one</w:t>
      </w:r>
      <w:r>
        <w:t xml:space="preserve"> right answer; this can be accomplished several ways.  Trenching could be successful but sealing from the inside quicker, cheaper and will work as well.</w:t>
      </w:r>
    </w:p>
    <w:p w14:paraId="0D7663BE" w14:textId="77777777" w:rsidR="00BC3CF0" w:rsidRDefault="00BC3CF0" w:rsidP="00E867BF">
      <w:pPr>
        <w:pStyle w:val="ListParagraph"/>
        <w:ind w:left="0"/>
      </w:pPr>
    </w:p>
    <w:p w14:paraId="11DD2214" w14:textId="31962EEE" w:rsidR="00BC3CF0" w:rsidRDefault="00BC3CF0" w:rsidP="00E867BF">
      <w:pPr>
        <w:pStyle w:val="ListParagraph"/>
        <w:ind w:left="0"/>
      </w:pPr>
      <w:r>
        <w:t xml:space="preserve">Sumps: keep the one in the tube room because it pulls water from rear steps.  </w:t>
      </w:r>
      <w:r w:rsidR="003B6B1F">
        <w:t xml:space="preserve">Possibly dig a 3’ sump/well in front South corner (not stairs) because this is lowest portion of building. </w:t>
      </w:r>
      <w:r w:rsidR="00E223AC">
        <w:t xml:space="preserve">  Another possible solution is to put a submersible well 10’ in front of lowest corner then pump the water out to the street or the City.</w:t>
      </w:r>
      <w:r w:rsidR="002D6674">
        <w:t xml:space="preserve"> This would relieve water pressure on our most vulnerable (lowest) point.</w:t>
      </w:r>
      <w:r w:rsidR="00517A43">
        <w:t xml:space="preserve">  Sandy’s email:  </w:t>
      </w:r>
      <w:hyperlink r:id="rId5" w:history="1">
        <w:r w:rsidR="00517A43" w:rsidRPr="000A5D1D">
          <w:rPr>
            <w:rStyle w:val="Hyperlink"/>
          </w:rPr>
          <w:t>snapfig@gmail.com</w:t>
        </w:r>
      </w:hyperlink>
      <w:r w:rsidR="00517A43">
        <w:t xml:space="preserve">  </w:t>
      </w:r>
    </w:p>
    <w:p w14:paraId="40ED6368" w14:textId="77777777" w:rsidR="00EF2997" w:rsidRDefault="00EF2997" w:rsidP="00E867BF">
      <w:pPr>
        <w:pStyle w:val="ListParagraph"/>
        <w:ind w:left="0"/>
      </w:pPr>
    </w:p>
    <w:p w14:paraId="6E0B5589" w14:textId="569F49D2" w:rsidR="00EF2997" w:rsidRDefault="00EF2997" w:rsidP="00E867BF">
      <w:pPr>
        <w:pStyle w:val="ListParagraph"/>
        <w:ind w:left="0"/>
      </w:pPr>
      <w:r>
        <w:t>S</w:t>
      </w:r>
      <w:r w:rsidR="00EC19CB">
        <w:t xml:space="preserve">uggestion from </w:t>
      </w:r>
      <w:r w:rsidR="00F573F0">
        <w:t>Philip</w:t>
      </w:r>
      <w:bookmarkStart w:id="0" w:name="_GoBack"/>
      <w:bookmarkEnd w:id="0"/>
      <w:r w:rsidR="00EC19CB">
        <w:t>: that on</w:t>
      </w:r>
      <w:r>
        <w:t xml:space="preserve"> the CHRS website there be a classified section</w:t>
      </w:r>
      <w:r w:rsidR="009947DD">
        <w:t xml:space="preserve"> where members can post items for sale according to a template that our web company can create.</w:t>
      </w:r>
      <w:r w:rsidR="00B07885">
        <w:t xml:space="preserve"> Steve can put links to page in weekly newsletter.</w:t>
      </w:r>
    </w:p>
    <w:p w14:paraId="5E918AE8" w14:textId="77777777" w:rsidR="0036237B" w:rsidRDefault="0036237B" w:rsidP="00E867BF">
      <w:pPr>
        <w:pStyle w:val="ListParagraph"/>
        <w:ind w:left="0"/>
      </w:pPr>
    </w:p>
    <w:p w14:paraId="108AC00C" w14:textId="0E7F3B1F" w:rsidR="0036237B" w:rsidRPr="00292D7B" w:rsidRDefault="0036237B" w:rsidP="00E867BF">
      <w:pPr>
        <w:pStyle w:val="ListParagraph"/>
        <w:ind w:left="0"/>
      </w:pPr>
      <w:r>
        <w:t>Motion to adjourn</w:t>
      </w:r>
      <w:r w:rsidR="00A53E91">
        <w:t xml:space="preserve"> 2:00 PM</w:t>
      </w:r>
    </w:p>
    <w:p w14:paraId="6F87ED10" w14:textId="7955FC1D" w:rsidR="003D6B35" w:rsidRDefault="00913946" w:rsidP="00A474E9">
      <w:pPr>
        <w:jc w:val="center"/>
      </w:pPr>
      <w:r>
        <w:t xml:space="preserve"> </w:t>
      </w:r>
      <w:r w:rsidR="00A474E9">
        <w:rPr>
          <w:rFonts w:ascii="Helvetica" w:hAnsi="Helvetica"/>
          <w:b/>
        </w:rPr>
        <w:t>Jaime Arbona reporting</w:t>
      </w:r>
    </w:p>
    <w:sectPr w:rsidR="003D6B3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1231F"/>
    <w:multiLevelType w:val="hybridMultilevel"/>
    <w:tmpl w:val="88661C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4331F8"/>
    <w:multiLevelType w:val="hybridMultilevel"/>
    <w:tmpl w:val="CBF02A56"/>
    <w:lvl w:ilvl="0" w:tplc="6CDCCE8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4F325E0"/>
    <w:multiLevelType w:val="hybridMultilevel"/>
    <w:tmpl w:val="BE926EB6"/>
    <w:lvl w:ilvl="0" w:tplc="35FC550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BB"/>
    <w:rsid w:val="00021EEF"/>
    <w:rsid w:val="000231A1"/>
    <w:rsid w:val="0006718C"/>
    <w:rsid w:val="000A4D81"/>
    <w:rsid w:val="0015613E"/>
    <w:rsid w:val="00176541"/>
    <w:rsid w:val="001E3102"/>
    <w:rsid w:val="001F36B8"/>
    <w:rsid w:val="00244FD8"/>
    <w:rsid w:val="00256C78"/>
    <w:rsid w:val="00271E37"/>
    <w:rsid w:val="00292D7B"/>
    <w:rsid w:val="002C02A2"/>
    <w:rsid w:val="002D09F0"/>
    <w:rsid w:val="002D6674"/>
    <w:rsid w:val="00310B6C"/>
    <w:rsid w:val="00345FB0"/>
    <w:rsid w:val="0036237B"/>
    <w:rsid w:val="003B6B1F"/>
    <w:rsid w:val="003C63BB"/>
    <w:rsid w:val="003D6B35"/>
    <w:rsid w:val="004527CE"/>
    <w:rsid w:val="004B5E8B"/>
    <w:rsid w:val="00517A43"/>
    <w:rsid w:val="005605D5"/>
    <w:rsid w:val="005C175C"/>
    <w:rsid w:val="00715DFE"/>
    <w:rsid w:val="00717BAF"/>
    <w:rsid w:val="00725B64"/>
    <w:rsid w:val="00755E28"/>
    <w:rsid w:val="007B68D7"/>
    <w:rsid w:val="007C68A7"/>
    <w:rsid w:val="007F5E4D"/>
    <w:rsid w:val="008B3C56"/>
    <w:rsid w:val="008C4769"/>
    <w:rsid w:val="008C5B06"/>
    <w:rsid w:val="00913946"/>
    <w:rsid w:val="00950698"/>
    <w:rsid w:val="00972AC3"/>
    <w:rsid w:val="009947DD"/>
    <w:rsid w:val="009B17CC"/>
    <w:rsid w:val="00A24726"/>
    <w:rsid w:val="00A474E9"/>
    <w:rsid w:val="00A50422"/>
    <w:rsid w:val="00A53E91"/>
    <w:rsid w:val="00A717AE"/>
    <w:rsid w:val="00A96E1D"/>
    <w:rsid w:val="00B07885"/>
    <w:rsid w:val="00B12744"/>
    <w:rsid w:val="00B74266"/>
    <w:rsid w:val="00BC3CF0"/>
    <w:rsid w:val="00BD7BBF"/>
    <w:rsid w:val="00C33D91"/>
    <w:rsid w:val="00C874E5"/>
    <w:rsid w:val="00CB765A"/>
    <w:rsid w:val="00CC5572"/>
    <w:rsid w:val="00D57444"/>
    <w:rsid w:val="00D9616D"/>
    <w:rsid w:val="00DD0DCF"/>
    <w:rsid w:val="00E223AC"/>
    <w:rsid w:val="00E75FA7"/>
    <w:rsid w:val="00E867BF"/>
    <w:rsid w:val="00EC19CB"/>
    <w:rsid w:val="00EE4CF0"/>
    <w:rsid w:val="00EF0671"/>
    <w:rsid w:val="00EF2997"/>
    <w:rsid w:val="00F01019"/>
    <w:rsid w:val="00F036BD"/>
    <w:rsid w:val="00F375D8"/>
    <w:rsid w:val="00F573F0"/>
    <w:rsid w:val="00FB5947"/>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78EC75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3BB"/>
    <w:pPr>
      <w:ind w:left="720"/>
      <w:contextualSpacing/>
    </w:pPr>
  </w:style>
  <w:style w:type="character" w:styleId="Hyperlink">
    <w:name w:val="Hyperlink"/>
    <w:basedOn w:val="DefaultParagraphFont"/>
    <w:uiPriority w:val="99"/>
    <w:unhideWhenUsed/>
    <w:rsid w:val="00517A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napfig@g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931</Words>
  <Characters>5308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Robinson</dc:creator>
  <cp:keywords/>
  <dc:description/>
  <cp:lastModifiedBy>Jaime Arbona</cp:lastModifiedBy>
  <cp:revision>2</cp:revision>
  <dcterms:created xsi:type="dcterms:W3CDTF">2017-06-23T21:01:00Z</dcterms:created>
  <dcterms:modified xsi:type="dcterms:W3CDTF">2017-06-23T21:01:00Z</dcterms:modified>
</cp:coreProperties>
</file>